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7D927" w14:textId="3B658675" w:rsidR="001B708D" w:rsidRDefault="001B708D" w:rsidP="001B708D">
      <w:pPr>
        <w:spacing w:after="160"/>
        <w:rPr>
          <w:rFonts w:asciiTheme="majorBidi" w:hAnsiTheme="majorBidi" w:cstheme="majorBidi"/>
          <w:b/>
          <w:bCs/>
          <w:color w:val="4472C4" w:themeColor="accent1"/>
        </w:rPr>
      </w:pPr>
    </w:p>
    <w:p w14:paraId="4B843432" w14:textId="77777777" w:rsidR="001B708D" w:rsidRPr="00152390" w:rsidRDefault="001B708D" w:rsidP="001B708D">
      <w:pPr>
        <w:pStyle w:val="ListParagraph"/>
        <w:tabs>
          <w:tab w:val="left" w:pos="9781"/>
        </w:tabs>
        <w:ind w:left="360" w:right="-23"/>
        <w:jc w:val="center"/>
        <w:textAlignment w:val="baseline"/>
        <w:rPr>
          <w:rFonts w:asciiTheme="majorBidi" w:eastAsia="Times New Roman" w:hAnsiTheme="majorBidi" w:cstheme="majorBidi"/>
          <w:b/>
          <w:bCs/>
          <w:color w:val="696867"/>
          <w:u w:val="single"/>
        </w:rPr>
      </w:pPr>
      <w:r w:rsidRPr="007755E8">
        <w:rPr>
          <w:rFonts w:asciiTheme="majorBidi" w:hAnsiTheme="majorBidi" w:cstheme="majorBidi"/>
          <w:b/>
          <w:bCs/>
        </w:rPr>
        <w:t xml:space="preserve">SE322: </w:t>
      </w:r>
      <w:r w:rsidRPr="007755E8">
        <w:rPr>
          <w:rFonts w:asciiTheme="majorBidi" w:eastAsia="Times New Roman" w:hAnsiTheme="majorBidi" w:cstheme="majorBidi"/>
          <w:b/>
          <w:bCs/>
        </w:rPr>
        <w:t>Software Design and Architecture</w:t>
      </w:r>
    </w:p>
    <w:p w14:paraId="09DA0F88" w14:textId="432E07DD" w:rsidR="006E1D3A" w:rsidRDefault="001B708D" w:rsidP="006E1D3A">
      <w:pPr>
        <w:jc w:val="center"/>
        <w:rPr>
          <w:rFonts w:asciiTheme="majorBidi" w:hAnsiTheme="majorBidi" w:cstheme="majorBidi"/>
          <w:b/>
          <w:bCs/>
        </w:rPr>
      </w:pPr>
      <w:r w:rsidRPr="00152390">
        <w:rPr>
          <w:rFonts w:asciiTheme="majorBidi" w:hAnsiTheme="majorBidi" w:cstheme="majorBidi"/>
          <w:b/>
          <w:bCs/>
        </w:rPr>
        <w:t xml:space="preserve">Activity </w:t>
      </w:r>
      <w:r w:rsidR="007E5A2C">
        <w:rPr>
          <w:rFonts w:asciiTheme="majorBidi" w:hAnsiTheme="majorBidi" w:cstheme="majorBidi"/>
          <w:b/>
          <w:bCs/>
        </w:rPr>
        <w:t>3</w:t>
      </w:r>
      <w:r w:rsidRPr="00152390">
        <w:rPr>
          <w:rFonts w:asciiTheme="majorBidi" w:hAnsiTheme="majorBidi" w:cstheme="majorBidi"/>
          <w:b/>
          <w:bCs/>
        </w:rPr>
        <w:t xml:space="preserve">:  </w:t>
      </w:r>
      <w:r>
        <w:rPr>
          <w:rFonts w:asciiTheme="majorBidi" w:hAnsiTheme="majorBidi" w:cstheme="majorBidi"/>
          <w:b/>
          <w:bCs/>
        </w:rPr>
        <w:t>UMLI</w:t>
      </w:r>
      <w:r w:rsidR="006E1D3A">
        <w:rPr>
          <w:rFonts w:asciiTheme="majorBidi" w:hAnsiTheme="majorBidi" w:cstheme="majorBidi"/>
          <w:b/>
          <w:bCs/>
        </w:rPr>
        <w:t xml:space="preserve"> and </w:t>
      </w:r>
      <w:r w:rsidR="006E1D3A" w:rsidRPr="00152390">
        <w:rPr>
          <w:rFonts w:asciiTheme="majorBidi" w:hAnsiTheme="majorBidi" w:cstheme="majorBidi"/>
          <w:b/>
          <w:bCs/>
        </w:rPr>
        <w:t>Tools Workshop</w:t>
      </w:r>
    </w:p>
    <w:p w14:paraId="29D332F0" w14:textId="0D927AFF" w:rsidR="001B708D" w:rsidRDefault="001B708D" w:rsidP="001B708D">
      <w:pPr>
        <w:jc w:val="center"/>
        <w:rPr>
          <w:rFonts w:asciiTheme="majorBidi" w:hAnsiTheme="majorBidi" w:cstheme="majorBidi"/>
          <w:b/>
          <w:bCs/>
        </w:rPr>
      </w:pPr>
    </w:p>
    <w:p w14:paraId="664A8317" w14:textId="77777777" w:rsidR="00995DBD" w:rsidRPr="00D127B6" w:rsidRDefault="00995DBD" w:rsidP="00995DBD">
      <w:pPr>
        <w:rPr>
          <w:rFonts w:asciiTheme="majorBidi" w:hAnsiTheme="majorBidi" w:cstheme="majorBidi"/>
        </w:rPr>
      </w:pPr>
    </w:p>
    <w:p w14:paraId="5393E810" w14:textId="77777777" w:rsidR="00995DBD" w:rsidRPr="00D127B6" w:rsidRDefault="00995DBD" w:rsidP="00995DBD">
      <w:pPr>
        <w:spacing w:after="160"/>
        <w:rPr>
          <w:rFonts w:asciiTheme="majorBidi" w:hAnsiTheme="majorBidi" w:cstheme="majorBidi"/>
          <w:color w:val="000000"/>
        </w:rPr>
      </w:pPr>
      <w:r w:rsidRPr="00DB1C86">
        <w:rPr>
          <w:rFonts w:asciiTheme="majorBidi" w:hAnsiTheme="majorBidi" w:cstheme="majorBidi"/>
          <w:b/>
          <w:bCs/>
          <w:color w:val="4472C4" w:themeColor="accent1"/>
        </w:rPr>
        <w:t>Objective</w:t>
      </w:r>
      <w:r w:rsidRPr="00DB1C86">
        <w:rPr>
          <w:rFonts w:asciiTheme="majorBidi" w:hAnsiTheme="majorBidi" w:cstheme="majorBidi"/>
          <w:b/>
          <w:bCs/>
          <w:color w:val="1155CC"/>
        </w:rPr>
        <w:t>:</w:t>
      </w:r>
      <w:r w:rsidRPr="00DB1C86">
        <w:rPr>
          <w:rFonts w:asciiTheme="majorBidi" w:hAnsiTheme="majorBidi" w:cstheme="majorBidi"/>
          <w:color w:val="000000"/>
        </w:rPr>
        <w:t xml:space="preserve"> </w:t>
      </w:r>
      <w:r w:rsidRPr="00DB1C86">
        <w:rPr>
          <w:rFonts w:asciiTheme="majorBidi" w:hAnsiTheme="majorBidi" w:cstheme="majorBidi"/>
          <w:color w:val="000000" w:themeColor="text1"/>
        </w:rPr>
        <w:t xml:space="preserve">In this activity, the students will learn how to </w:t>
      </w:r>
      <w:r w:rsidRPr="00D127B6">
        <w:rPr>
          <w:rFonts w:asciiTheme="majorBidi" w:hAnsiTheme="majorBidi" w:cstheme="majorBidi"/>
          <w:color w:val="000000" w:themeColor="text1"/>
        </w:rPr>
        <w:t>use tools</w:t>
      </w:r>
      <w:r w:rsidRPr="00DB1C86">
        <w:rPr>
          <w:rFonts w:asciiTheme="majorBidi" w:hAnsiTheme="majorBidi" w:cstheme="majorBidi"/>
          <w:color w:val="000000" w:themeColor="text1"/>
        </w:rPr>
        <w:t xml:space="preserve"> </w:t>
      </w:r>
      <w:r w:rsidRPr="00D127B6">
        <w:rPr>
          <w:rFonts w:asciiTheme="majorBidi" w:hAnsiTheme="majorBidi" w:cstheme="majorBidi"/>
          <w:color w:val="000000" w:themeColor="text1"/>
        </w:rPr>
        <w:t xml:space="preserve">to </w:t>
      </w:r>
      <w:r w:rsidRPr="00D127B6">
        <w:rPr>
          <w:rFonts w:asciiTheme="majorBidi" w:hAnsiTheme="majorBidi" w:cstheme="majorBidi"/>
          <w:color w:val="000000" w:themeColor="text1"/>
          <w:shd w:val="clear" w:color="auto" w:fill="FFFFFF"/>
        </w:rPr>
        <w:t>draw diagrams and collaborate their work on drawing, revising and sharing charts and diagrams.</w:t>
      </w:r>
    </w:p>
    <w:p w14:paraId="6C3A9E6D" w14:textId="77777777" w:rsidR="00995DBD" w:rsidRPr="00DB1C86" w:rsidRDefault="00995DBD" w:rsidP="00995DBD">
      <w:pPr>
        <w:spacing w:after="160"/>
        <w:jc w:val="both"/>
        <w:rPr>
          <w:rFonts w:asciiTheme="majorBidi" w:hAnsiTheme="majorBidi" w:cstheme="majorBidi"/>
        </w:rPr>
      </w:pPr>
      <w:r w:rsidRPr="00DB1C86">
        <w:rPr>
          <w:rFonts w:asciiTheme="majorBidi" w:hAnsiTheme="majorBidi" w:cstheme="majorBidi"/>
          <w:b/>
          <w:bCs/>
          <w:color w:val="4472C4" w:themeColor="accent1"/>
        </w:rPr>
        <w:t>Expected Outcome:</w:t>
      </w:r>
      <w:r w:rsidRPr="00DB1C86">
        <w:rPr>
          <w:rFonts w:asciiTheme="majorBidi" w:hAnsiTheme="majorBidi" w:cstheme="majorBidi"/>
          <w:color w:val="4472C4" w:themeColor="accent1"/>
        </w:rPr>
        <w:t xml:space="preserve">  </w:t>
      </w:r>
      <w:r w:rsidRPr="00DB1C86">
        <w:rPr>
          <w:rFonts w:asciiTheme="majorBidi" w:hAnsiTheme="majorBidi" w:cstheme="majorBidi"/>
          <w:color w:val="000000"/>
        </w:rPr>
        <w:t>After completing this exercise, the students will be able to:</w:t>
      </w:r>
    </w:p>
    <w:p w14:paraId="1FDCBC07" w14:textId="77777777" w:rsidR="00995DBD" w:rsidRDefault="00995DBD" w:rsidP="00995DBD">
      <w:pPr>
        <w:numPr>
          <w:ilvl w:val="0"/>
          <w:numId w:val="1"/>
        </w:numPr>
        <w:jc w:val="both"/>
        <w:textAlignment w:val="baseline"/>
        <w:rPr>
          <w:rFonts w:asciiTheme="majorBidi" w:hAnsiTheme="majorBidi" w:cstheme="majorBidi"/>
          <w:color w:val="000000"/>
        </w:rPr>
      </w:pPr>
      <w:r w:rsidRPr="00D127B6">
        <w:rPr>
          <w:rFonts w:asciiTheme="majorBidi" w:hAnsiTheme="majorBidi" w:cstheme="majorBidi"/>
          <w:color w:val="000000"/>
        </w:rPr>
        <w:t>Use tools properly.</w:t>
      </w:r>
    </w:p>
    <w:p w14:paraId="722618E7" w14:textId="77777777" w:rsidR="00995DBD" w:rsidRPr="00D127B6" w:rsidRDefault="00995DBD" w:rsidP="00995DBD">
      <w:pPr>
        <w:ind w:left="720"/>
        <w:jc w:val="both"/>
        <w:textAlignment w:val="baseline"/>
        <w:rPr>
          <w:rFonts w:asciiTheme="majorBidi" w:hAnsiTheme="majorBidi" w:cstheme="majorBidi"/>
          <w:color w:val="000000"/>
        </w:rPr>
      </w:pPr>
    </w:p>
    <w:p w14:paraId="3A96573F" w14:textId="77777777" w:rsidR="00995DBD" w:rsidRPr="00D127B6" w:rsidRDefault="00995DBD" w:rsidP="00995DBD">
      <w:pPr>
        <w:spacing w:after="160"/>
        <w:jc w:val="both"/>
        <w:rPr>
          <w:rFonts w:asciiTheme="majorBidi" w:hAnsiTheme="majorBidi" w:cstheme="majorBidi"/>
          <w:b/>
          <w:bCs/>
          <w:color w:val="4472C4" w:themeColor="accent1"/>
        </w:rPr>
      </w:pPr>
      <w:r w:rsidRPr="00D127B6">
        <w:rPr>
          <w:rFonts w:asciiTheme="majorBidi" w:hAnsiTheme="majorBidi" w:cstheme="majorBidi"/>
          <w:b/>
          <w:bCs/>
          <w:color w:val="4472C4" w:themeColor="accent1"/>
          <w:sz w:val="22"/>
          <w:szCs w:val="22"/>
        </w:rPr>
        <w:t>Course Learning Outcome: </w:t>
      </w:r>
    </w:p>
    <w:p w14:paraId="349DD325" w14:textId="77777777" w:rsidR="00995DBD" w:rsidRPr="00D127B6" w:rsidRDefault="00995DBD" w:rsidP="00995DBD">
      <w:pPr>
        <w:pStyle w:val="ListParagraph"/>
        <w:numPr>
          <w:ilvl w:val="0"/>
          <w:numId w:val="2"/>
        </w:numPr>
        <w:tabs>
          <w:tab w:val="left" w:pos="360"/>
        </w:tabs>
        <w:textAlignment w:val="baseline"/>
        <w:rPr>
          <w:rFonts w:asciiTheme="majorBidi" w:hAnsiTheme="majorBidi" w:cstheme="majorBidi"/>
        </w:rPr>
      </w:pPr>
      <w:r w:rsidRPr="00D127B6">
        <w:rPr>
          <w:rFonts w:asciiTheme="majorBidi" w:hAnsiTheme="majorBidi" w:cstheme="majorBidi"/>
          <w:color w:val="000000" w:themeColor="text1"/>
        </w:rPr>
        <w:t xml:space="preserve">CLO 6: Create, implement, and present an architecture and design in </w:t>
      </w:r>
      <w:r w:rsidRPr="00D127B6">
        <w:rPr>
          <w:rFonts w:asciiTheme="majorBidi" w:hAnsiTheme="majorBidi" w:cstheme="majorBidi"/>
        </w:rPr>
        <w:t>a group project.</w:t>
      </w:r>
    </w:p>
    <w:p w14:paraId="25BA0251" w14:textId="77777777" w:rsidR="00995DBD" w:rsidRPr="00DB1C86" w:rsidRDefault="00995DBD" w:rsidP="00995DBD">
      <w:pPr>
        <w:jc w:val="both"/>
        <w:textAlignment w:val="baseline"/>
        <w:rPr>
          <w:rFonts w:asciiTheme="majorBidi" w:hAnsiTheme="majorBidi" w:cstheme="majorBidi"/>
          <w:color w:val="000000"/>
        </w:rPr>
      </w:pPr>
    </w:p>
    <w:p w14:paraId="6BF7A907" w14:textId="77777777" w:rsidR="00995DBD" w:rsidRPr="00D127B6" w:rsidRDefault="00995DBD" w:rsidP="00995DBD">
      <w:pPr>
        <w:spacing w:after="160"/>
        <w:jc w:val="both"/>
        <w:textAlignment w:val="baseline"/>
        <w:rPr>
          <w:rFonts w:asciiTheme="majorBidi" w:hAnsiTheme="majorBidi" w:cstheme="majorBidi"/>
          <w:b/>
          <w:bCs/>
          <w:color w:val="4472C4" w:themeColor="accent1"/>
        </w:rPr>
      </w:pPr>
      <w:r w:rsidRPr="00D127B6">
        <w:rPr>
          <w:rFonts w:asciiTheme="majorBidi" w:hAnsiTheme="majorBidi" w:cstheme="majorBidi"/>
          <w:b/>
          <w:bCs/>
          <w:color w:val="4472C4" w:themeColor="accent1"/>
        </w:rPr>
        <w:t xml:space="preserve">Tool needed: </w:t>
      </w:r>
    </w:p>
    <w:p w14:paraId="171C55F3" w14:textId="77777777" w:rsidR="00995DBD" w:rsidRPr="00152390" w:rsidRDefault="00995DBD" w:rsidP="00995DBD">
      <w:pPr>
        <w:pStyle w:val="ListParagraph"/>
        <w:numPr>
          <w:ilvl w:val="0"/>
          <w:numId w:val="10"/>
        </w:numPr>
        <w:rPr>
          <w:rFonts w:asciiTheme="majorBidi" w:hAnsiTheme="majorBidi" w:cstheme="majorBidi"/>
          <w:b/>
          <w:bCs/>
        </w:rPr>
      </w:pPr>
      <w:proofErr w:type="spellStart"/>
      <w:r w:rsidRPr="00152390">
        <w:rPr>
          <w:rFonts w:asciiTheme="majorBidi" w:hAnsiTheme="majorBidi" w:cstheme="majorBidi"/>
          <w:b/>
          <w:bCs/>
        </w:rPr>
        <w:t>Lucidchart</w:t>
      </w:r>
      <w:proofErr w:type="spellEnd"/>
      <w:r w:rsidRPr="00152390">
        <w:rPr>
          <w:rFonts w:asciiTheme="majorBidi" w:hAnsiTheme="majorBidi" w:cstheme="majorBidi"/>
          <w:b/>
          <w:bCs/>
        </w:rPr>
        <w:t xml:space="preserve">:  </w:t>
      </w:r>
    </w:p>
    <w:p w14:paraId="351A0E0A" w14:textId="77777777" w:rsidR="00995DBD" w:rsidRPr="00152390" w:rsidRDefault="00995DBD" w:rsidP="00995DBD">
      <w:pPr>
        <w:ind w:left="1080"/>
        <w:rPr>
          <w:rFonts w:asciiTheme="majorBidi" w:hAnsiTheme="majorBidi" w:cstheme="majorBidi"/>
          <w:color w:val="0563C1" w:themeColor="hyperlink"/>
          <w:u w:val="single"/>
        </w:rPr>
      </w:pPr>
      <w:hyperlink r:id="rId5" w:history="1">
        <w:r w:rsidRPr="00152390">
          <w:rPr>
            <w:rStyle w:val="Hyperlink"/>
            <w:rFonts w:asciiTheme="majorBidi" w:hAnsiTheme="majorBidi" w:cstheme="majorBidi"/>
          </w:rPr>
          <w:t>https://lucidchart.zendesk.com/hc/en-us/articles/207300186-Get-Started-with-Lucidchart</w:t>
        </w:r>
      </w:hyperlink>
    </w:p>
    <w:p w14:paraId="43996967" w14:textId="77777777" w:rsidR="00995DBD" w:rsidRPr="00152390" w:rsidRDefault="00995DBD" w:rsidP="00995DBD">
      <w:pPr>
        <w:pStyle w:val="ListParagraph"/>
        <w:numPr>
          <w:ilvl w:val="0"/>
          <w:numId w:val="10"/>
        </w:numPr>
        <w:rPr>
          <w:rFonts w:asciiTheme="majorBidi" w:hAnsiTheme="majorBidi" w:cstheme="majorBidi"/>
          <w:b/>
          <w:bCs/>
        </w:rPr>
      </w:pPr>
      <w:r w:rsidRPr="00152390">
        <w:rPr>
          <w:rFonts w:asciiTheme="majorBidi" w:hAnsiTheme="majorBidi" w:cstheme="majorBidi"/>
          <w:b/>
          <w:bCs/>
        </w:rPr>
        <w:t>Visio:</w:t>
      </w:r>
    </w:p>
    <w:p w14:paraId="6F6D711A" w14:textId="77777777" w:rsidR="00995DBD" w:rsidRPr="00152390" w:rsidRDefault="00995DBD" w:rsidP="00995DBD">
      <w:pPr>
        <w:ind w:left="1080"/>
        <w:rPr>
          <w:rFonts w:asciiTheme="majorBidi" w:hAnsiTheme="majorBidi" w:cstheme="majorBidi"/>
        </w:rPr>
      </w:pPr>
      <w:hyperlink r:id="rId6" w:history="1">
        <w:r w:rsidRPr="00152390">
          <w:rPr>
            <w:rStyle w:val="Hyperlink"/>
            <w:rFonts w:asciiTheme="majorBidi" w:hAnsiTheme="majorBidi" w:cstheme="majorBidi"/>
          </w:rPr>
          <w:t>https://www.tutorialspoint.com/microsoft_visio/microsoft_visio_tutorial.pdf</w:t>
        </w:r>
      </w:hyperlink>
    </w:p>
    <w:p w14:paraId="5498E6BC" w14:textId="77777777" w:rsidR="00995DBD" w:rsidRPr="00152390" w:rsidRDefault="00995DBD" w:rsidP="00995DBD">
      <w:pPr>
        <w:pStyle w:val="ListParagraph"/>
        <w:numPr>
          <w:ilvl w:val="0"/>
          <w:numId w:val="10"/>
        </w:numPr>
        <w:rPr>
          <w:rFonts w:asciiTheme="majorBidi" w:hAnsiTheme="majorBidi" w:cstheme="majorBidi"/>
          <w:b/>
          <w:bCs/>
        </w:rPr>
      </w:pPr>
      <w:proofErr w:type="spellStart"/>
      <w:r w:rsidRPr="00152390">
        <w:rPr>
          <w:rFonts w:asciiTheme="majorBidi" w:hAnsiTheme="majorBidi" w:cstheme="majorBidi"/>
          <w:b/>
          <w:bCs/>
        </w:rPr>
        <w:t>StarUml</w:t>
      </w:r>
      <w:proofErr w:type="spellEnd"/>
    </w:p>
    <w:p w14:paraId="08D8908B" w14:textId="77777777" w:rsidR="00995DBD" w:rsidRDefault="00995DBD" w:rsidP="00995DBD">
      <w:pPr>
        <w:ind w:left="1080"/>
        <w:rPr>
          <w:rStyle w:val="Hyperlink"/>
          <w:rFonts w:asciiTheme="majorBidi" w:hAnsiTheme="majorBidi" w:cstheme="majorBidi"/>
        </w:rPr>
      </w:pPr>
      <w:hyperlink r:id="rId7" w:history="1">
        <w:r w:rsidRPr="00764101">
          <w:rPr>
            <w:rStyle w:val="Hyperlink"/>
            <w:rFonts w:asciiTheme="majorBidi" w:hAnsiTheme="majorBidi" w:cstheme="majorBidi"/>
          </w:rPr>
          <w:t>https://docs.staruml.io</w:t>
        </w:r>
      </w:hyperlink>
    </w:p>
    <w:p w14:paraId="772DDA97" w14:textId="77777777" w:rsidR="00995DBD" w:rsidRPr="005825F3" w:rsidRDefault="00995DBD" w:rsidP="00995DBD">
      <w:pPr>
        <w:pStyle w:val="ListParagraph"/>
        <w:numPr>
          <w:ilvl w:val="0"/>
          <w:numId w:val="10"/>
        </w:numPr>
        <w:rPr>
          <w:rFonts w:asciiTheme="majorBidi" w:hAnsiTheme="majorBidi" w:cstheme="majorBidi"/>
          <w:b/>
          <w:bCs/>
        </w:rPr>
      </w:pPr>
      <w:r w:rsidRPr="005825F3">
        <w:rPr>
          <w:rFonts w:asciiTheme="majorBidi" w:hAnsiTheme="majorBidi" w:cstheme="majorBidi"/>
          <w:b/>
          <w:bCs/>
        </w:rPr>
        <w:t xml:space="preserve">Visual Paradigm </w:t>
      </w:r>
    </w:p>
    <w:p w14:paraId="3527D89A" w14:textId="77777777" w:rsidR="00995DBD" w:rsidRDefault="00995DBD" w:rsidP="00995DBD">
      <w:pPr>
        <w:pStyle w:val="ListParagraph"/>
        <w:rPr>
          <w:rFonts w:asciiTheme="majorBidi" w:hAnsiTheme="majorBidi" w:cstheme="majorBidi"/>
        </w:rPr>
      </w:pPr>
      <w:hyperlink r:id="rId8" w:anchor="diagramlist:proj=0&amp;new" w:history="1">
        <w:r w:rsidRPr="007D1A50">
          <w:rPr>
            <w:rStyle w:val="Hyperlink"/>
            <w:rFonts w:asciiTheme="majorBidi" w:hAnsiTheme="majorBidi" w:cstheme="majorBidi"/>
          </w:rPr>
          <w:t>https://online.visual-paradigm.com/w/ouuzhhxc/drive/#diagramlist:proj=0&amp;new</w:t>
        </w:r>
      </w:hyperlink>
      <w:r>
        <w:rPr>
          <w:rFonts w:asciiTheme="majorBidi" w:hAnsiTheme="majorBidi" w:cstheme="majorBidi"/>
        </w:rPr>
        <w:t xml:space="preserve">  </w:t>
      </w:r>
    </w:p>
    <w:p w14:paraId="54AD6EA0" w14:textId="77777777" w:rsidR="00995DBD" w:rsidRPr="00BD3DE7" w:rsidRDefault="00995DBD" w:rsidP="00995DBD">
      <w:pPr>
        <w:rPr>
          <w:rFonts w:asciiTheme="majorBidi" w:hAnsiTheme="majorBidi" w:cstheme="majorBidi"/>
        </w:rPr>
      </w:pPr>
    </w:p>
    <w:p w14:paraId="1C79D26F" w14:textId="77777777" w:rsidR="00995DBD" w:rsidRPr="00152390" w:rsidRDefault="00995DBD" w:rsidP="00995DBD">
      <w:pPr>
        <w:ind w:left="1080"/>
        <w:rPr>
          <w:rStyle w:val="Hyperlink"/>
          <w:rFonts w:asciiTheme="majorBidi" w:hAnsiTheme="majorBidi" w:cstheme="majorBidi"/>
        </w:rPr>
      </w:pPr>
    </w:p>
    <w:p w14:paraId="088AABCB" w14:textId="77777777" w:rsidR="00995DBD" w:rsidRPr="00D127B6" w:rsidRDefault="00995DBD" w:rsidP="00995DBD">
      <w:pPr>
        <w:pStyle w:val="ListParagraph"/>
        <w:rPr>
          <w:rFonts w:asciiTheme="majorBidi" w:hAnsiTheme="majorBidi" w:cstheme="majorBidi"/>
        </w:rPr>
      </w:pPr>
    </w:p>
    <w:p w14:paraId="4AED3874" w14:textId="77777777" w:rsidR="00995DBD" w:rsidRPr="00D127B6" w:rsidRDefault="00995DBD" w:rsidP="00995DBD">
      <w:pPr>
        <w:rPr>
          <w:rFonts w:asciiTheme="majorBidi" w:hAnsiTheme="majorBidi" w:cstheme="majorBidi"/>
          <w:lang w:eastAsia="en-GB"/>
        </w:rPr>
      </w:pPr>
    </w:p>
    <w:p w14:paraId="79EB9FFE" w14:textId="77777777" w:rsidR="00995DBD" w:rsidRPr="00D127B6" w:rsidRDefault="00995DBD" w:rsidP="00995DBD">
      <w:pPr>
        <w:rPr>
          <w:rFonts w:asciiTheme="majorBidi" w:hAnsiTheme="majorBidi" w:cstheme="majorBidi"/>
          <w:lang w:eastAsia="en-GB"/>
        </w:rPr>
      </w:pPr>
    </w:p>
    <w:p w14:paraId="5F65BBF2" w14:textId="77777777" w:rsidR="00995DBD" w:rsidRPr="00D127B6" w:rsidRDefault="00995DBD" w:rsidP="00995DBD">
      <w:pPr>
        <w:rPr>
          <w:rFonts w:asciiTheme="majorBidi" w:hAnsiTheme="majorBidi" w:cstheme="majorBidi"/>
          <w:lang w:eastAsia="en-GB"/>
        </w:rPr>
      </w:pPr>
    </w:p>
    <w:p w14:paraId="5CE829AD" w14:textId="77777777" w:rsidR="00995DBD" w:rsidRPr="00D127B6" w:rsidRDefault="00995DBD" w:rsidP="00995DBD">
      <w:pPr>
        <w:rPr>
          <w:rFonts w:asciiTheme="majorBidi" w:hAnsiTheme="majorBidi" w:cstheme="majorBidi"/>
          <w:lang w:eastAsia="en-GB"/>
        </w:rPr>
      </w:pPr>
    </w:p>
    <w:p w14:paraId="38CD6E5E" w14:textId="4874E7AA" w:rsidR="001B708D" w:rsidRPr="00C343F5" w:rsidRDefault="00DB46BF" w:rsidP="001B708D">
      <w:pPr>
        <w:rPr>
          <w:rFonts w:asciiTheme="majorBidi" w:hAnsiTheme="majorBidi" w:cstheme="majorBidi"/>
          <w:lang w:eastAsia="en-GB"/>
        </w:rPr>
      </w:pPr>
      <w:r>
        <w:rPr>
          <w:rFonts w:asciiTheme="majorBidi" w:hAnsiTheme="majorBidi" w:cstheme="majorBidi"/>
          <w:lang w:eastAsia="en-GB"/>
        </w:rPr>
        <w:t xml:space="preserve">Also at the same time </w:t>
      </w:r>
      <w:r w:rsidR="001B708D" w:rsidRPr="00DB1C86">
        <w:rPr>
          <w:rFonts w:asciiTheme="majorBidi" w:hAnsiTheme="majorBidi" w:cstheme="majorBidi"/>
          <w:b/>
          <w:bCs/>
          <w:color w:val="4472C4" w:themeColor="accent1"/>
        </w:rPr>
        <w:t>Objective</w:t>
      </w:r>
      <w:r w:rsidR="001B708D" w:rsidRPr="00DB1C86">
        <w:rPr>
          <w:rFonts w:asciiTheme="majorBidi" w:hAnsiTheme="majorBidi" w:cstheme="majorBidi"/>
          <w:b/>
          <w:bCs/>
          <w:color w:val="1155CC"/>
        </w:rPr>
        <w:t>:</w:t>
      </w:r>
      <w:r w:rsidR="001B708D" w:rsidRPr="00DB1C86">
        <w:rPr>
          <w:rFonts w:asciiTheme="majorBidi" w:hAnsiTheme="majorBidi" w:cstheme="majorBidi"/>
          <w:color w:val="000000"/>
        </w:rPr>
        <w:t xml:space="preserve"> </w:t>
      </w:r>
      <w:r w:rsidR="001B708D" w:rsidRPr="00DB1C86">
        <w:rPr>
          <w:rFonts w:asciiTheme="majorBidi" w:hAnsiTheme="majorBidi" w:cstheme="majorBidi"/>
          <w:color w:val="000000" w:themeColor="text1"/>
        </w:rPr>
        <w:t xml:space="preserve">In this activity, the students will learn how </w:t>
      </w:r>
      <w:r w:rsidR="001B708D">
        <w:rPr>
          <w:rFonts w:asciiTheme="majorBidi" w:hAnsiTheme="majorBidi" w:cstheme="majorBidi"/>
          <w:color w:val="000000" w:themeColor="text1"/>
        </w:rPr>
        <w:t>draw</w:t>
      </w:r>
      <w:r w:rsidR="001B708D">
        <w:rPr>
          <w:rFonts w:asciiTheme="majorBidi" w:hAnsiTheme="majorBidi" w:cstheme="majorBidi"/>
          <w:color w:val="000000" w:themeColor="text1"/>
          <w:shd w:val="clear" w:color="auto" w:fill="FFFFFF"/>
        </w:rPr>
        <w:t xml:space="preserve"> class, and </w:t>
      </w:r>
      <w:r w:rsidR="001B708D">
        <w:rPr>
          <w:rFonts w:asciiTheme="majorBidi" w:hAnsiTheme="majorBidi" w:cstheme="majorBidi"/>
          <w:lang w:eastAsia="en-GB"/>
        </w:rPr>
        <w:t>u</w:t>
      </w:r>
      <w:r w:rsidR="001B708D" w:rsidRPr="00C343F5">
        <w:rPr>
          <w:rFonts w:asciiTheme="majorBidi" w:hAnsiTheme="majorBidi" w:cstheme="majorBidi"/>
          <w:lang w:eastAsia="en-GB"/>
        </w:rPr>
        <w:t>se case diagram</w:t>
      </w:r>
      <w:r w:rsidR="001B708D">
        <w:rPr>
          <w:rFonts w:asciiTheme="majorBidi" w:hAnsiTheme="majorBidi" w:cstheme="majorBidi"/>
          <w:lang w:eastAsia="en-GB"/>
        </w:rPr>
        <w:t>.</w:t>
      </w:r>
    </w:p>
    <w:p w14:paraId="3A8F430E" w14:textId="3C0FDCC6" w:rsidR="001B708D" w:rsidRPr="00D127B6" w:rsidRDefault="001B708D" w:rsidP="001B708D">
      <w:pPr>
        <w:spacing w:after="160"/>
        <w:rPr>
          <w:rFonts w:asciiTheme="majorBidi" w:hAnsiTheme="majorBidi" w:cstheme="majorBidi"/>
          <w:color w:val="000000"/>
        </w:rPr>
      </w:pPr>
    </w:p>
    <w:p w14:paraId="250C395E" w14:textId="043A7D84" w:rsidR="001B708D" w:rsidRPr="00DB1C86" w:rsidRDefault="001B708D" w:rsidP="001B708D">
      <w:pPr>
        <w:spacing w:after="160"/>
        <w:jc w:val="both"/>
        <w:rPr>
          <w:rFonts w:asciiTheme="majorBidi" w:hAnsiTheme="majorBidi" w:cstheme="majorBidi"/>
        </w:rPr>
      </w:pPr>
      <w:r w:rsidRPr="00DB1C86">
        <w:rPr>
          <w:rFonts w:asciiTheme="majorBidi" w:hAnsiTheme="majorBidi" w:cstheme="majorBidi"/>
          <w:b/>
          <w:bCs/>
          <w:color w:val="4472C4" w:themeColor="accent1"/>
        </w:rPr>
        <w:t>Expected Outcome:</w:t>
      </w:r>
      <w:r w:rsidRPr="00DB1C86">
        <w:rPr>
          <w:rFonts w:asciiTheme="majorBidi" w:hAnsiTheme="majorBidi" w:cstheme="majorBidi"/>
          <w:color w:val="4472C4" w:themeColor="accent1"/>
        </w:rPr>
        <w:t xml:space="preserve">  </w:t>
      </w:r>
      <w:r w:rsidRPr="00DB1C86">
        <w:rPr>
          <w:rFonts w:asciiTheme="majorBidi" w:hAnsiTheme="majorBidi" w:cstheme="majorBidi"/>
          <w:color w:val="000000"/>
        </w:rPr>
        <w:t>After completing this exercise, the students will be able to</w:t>
      </w:r>
      <w:r>
        <w:rPr>
          <w:rFonts w:asciiTheme="majorBidi" w:hAnsiTheme="majorBidi" w:cstheme="majorBidi"/>
          <w:color w:val="000000"/>
        </w:rPr>
        <w:t xml:space="preserve"> draw</w:t>
      </w:r>
      <w:r w:rsidRPr="00DB1C86">
        <w:rPr>
          <w:rFonts w:asciiTheme="majorBidi" w:hAnsiTheme="majorBidi" w:cstheme="majorBidi"/>
          <w:color w:val="000000"/>
        </w:rPr>
        <w:t>:</w:t>
      </w:r>
    </w:p>
    <w:p w14:paraId="61019759" w14:textId="12E81752" w:rsidR="001B708D" w:rsidRDefault="001B708D" w:rsidP="001B708D">
      <w:pPr>
        <w:numPr>
          <w:ilvl w:val="0"/>
          <w:numId w:val="1"/>
        </w:numPr>
        <w:jc w:val="both"/>
        <w:textAlignment w:val="baseline"/>
        <w:rPr>
          <w:rFonts w:asciiTheme="majorBidi" w:hAnsiTheme="majorBidi" w:cstheme="majorBidi"/>
          <w:color w:val="000000"/>
        </w:rPr>
      </w:pPr>
      <w:r>
        <w:rPr>
          <w:rFonts w:asciiTheme="majorBidi" w:hAnsiTheme="majorBidi" w:cstheme="majorBidi"/>
          <w:color w:val="000000"/>
        </w:rPr>
        <w:t xml:space="preserve"> Class diagram.</w:t>
      </w:r>
    </w:p>
    <w:p w14:paraId="46DDE704" w14:textId="25B66FE8" w:rsidR="001B708D" w:rsidRDefault="001B708D" w:rsidP="001B708D">
      <w:pPr>
        <w:numPr>
          <w:ilvl w:val="0"/>
          <w:numId w:val="1"/>
        </w:numPr>
        <w:jc w:val="both"/>
        <w:textAlignment w:val="baseline"/>
        <w:rPr>
          <w:rFonts w:asciiTheme="majorBidi" w:hAnsiTheme="majorBidi" w:cstheme="majorBidi"/>
          <w:color w:val="000000"/>
        </w:rPr>
      </w:pPr>
      <w:r>
        <w:rPr>
          <w:rFonts w:asciiTheme="majorBidi" w:hAnsiTheme="majorBidi" w:cstheme="majorBidi"/>
          <w:color w:val="000000"/>
        </w:rPr>
        <w:t>Use case diagram.</w:t>
      </w:r>
    </w:p>
    <w:p w14:paraId="1518271F" w14:textId="77777777" w:rsidR="001B708D" w:rsidRPr="00D127B6" w:rsidRDefault="001B708D" w:rsidP="001B708D">
      <w:pPr>
        <w:ind w:left="720"/>
        <w:jc w:val="both"/>
        <w:textAlignment w:val="baseline"/>
        <w:rPr>
          <w:rFonts w:asciiTheme="majorBidi" w:hAnsiTheme="majorBidi" w:cstheme="majorBidi"/>
          <w:color w:val="000000"/>
        </w:rPr>
      </w:pPr>
    </w:p>
    <w:p w14:paraId="5AA1986B" w14:textId="77777777" w:rsidR="001B708D" w:rsidRPr="00D127B6" w:rsidRDefault="001B708D" w:rsidP="001B708D">
      <w:pPr>
        <w:spacing w:after="160"/>
        <w:jc w:val="both"/>
        <w:rPr>
          <w:rFonts w:asciiTheme="majorBidi" w:hAnsiTheme="majorBidi" w:cstheme="majorBidi"/>
          <w:b/>
          <w:bCs/>
          <w:color w:val="4472C4" w:themeColor="accent1"/>
        </w:rPr>
      </w:pPr>
      <w:r w:rsidRPr="00D127B6">
        <w:rPr>
          <w:rFonts w:asciiTheme="majorBidi" w:hAnsiTheme="majorBidi" w:cstheme="majorBidi"/>
          <w:b/>
          <w:bCs/>
          <w:color w:val="4472C4" w:themeColor="accent1"/>
          <w:sz w:val="22"/>
          <w:szCs w:val="22"/>
        </w:rPr>
        <w:t>Course Learning Outcome: </w:t>
      </w:r>
    </w:p>
    <w:p w14:paraId="18386BBD" w14:textId="77777777" w:rsidR="001B708D" w:rsidRPr="001B708D" w:rsidRDefault="001B708D" w:rsidP="001B708D">
      <w:pPr>
        <w:pStyle w:val="ListParagraph"/>
        <w:numPr>
          <w:ilvl w:val="0"/>
          <w:numId w:val="4"/>
        </w:numPr>
        <w:tabs>
          <w:tab w:val="left" w:pos="1350"/>
        </w:tabs>
        <w:textAlignment w:val="baseline"/>
        <w:rPr>
          <w:rFonts w:ascii="Times New Roman" w:eastAsia="Times New Roman" w:hAnsi="Times New Roman" w:cs="Times New Roman"/>
        </w:rPr>
      </w:pPr>
      <w:r w:rsidRPr="001B708D">
        <w:rPr>
          <w:rFonts w:ascii="Times New Roman" w:eastAsia="Times New Roman" w:hAnsi="Times New Roman" w:cs="Times New Roman"/>
        </w:rPr>
        <w:t>CLO 3: Differentiate how various architectural styles and design patterns enhance and degrade a system’s functional-and non-functional properties.</w:t>
      </w:r>
    </w:p>
    <w:p w14:paraId="11BAAF49" w14:textId="77777777" w:rsidR="001B708D" w:rsidRPr="001B708D" w:rsidRDefault="001B708D" w:rsidP="001B708D">
      <w:pPr>
        <w:pStyle w:val="ListParagraph"/>
        <w:numPr>
          <w:ilvl w:val="0"/>
          <w:numId w:val="4"/>
        </w:numPr>
        <w:tabs>
          <w:tab w:val="left" w:pos="360"/>
        </w:tabs>
        <w:textAlignment w:val="baseline"/>
        <w:rPr>
          <w:rFonts w:ascii="Times New Roman" w:eastAsia="Times New Roman" w:hAnsi="Times New Roman" w:cs="Times New Roman"/>
        </w:rPr>
      </w:pPr>
      <w:r w:rsidRPr="001B708D">
        <w:rPr>
          <w:rFonts w:ascii="Times New Roman" w:eastAsia="Times New Roman" w:hAnsi="Times New Roman" w:cs="Times New Roman"/>
        </w:rPr>
        <w:t>CLO 5: Present concise and unambiguous architecture and design descriptions.</w:t>
      </w:r>
    </w:p>
    <w:p w14:paraId="41E3350C" w14:textId="77777777" w:rsidR="001B708D" w:rsidRPr="001B708D" w:rsidRDefault="001B708D" w:rsidP="001B708D">
      <w:pPr>
        <w:pStyle w:val="ListParagraph"/>
        <w:numPr>
          <w:ilvl w:val="0"/>
          <w:numId w:val="4"/>
        </w:numPr>
        <w:tabs>
          <w:tab w:val="left" w:pos="360"/>
        </w:tabs>
        <w:textAlignment w:val="baseline"/>
        <w:rPr>
          <w:rFonts w:ascii="Times New Roman" w:eastAsia="Times New Roman" w:hAnsi="Times New Roman" w:cs="Times New Roman"/>
        </w:rPr>
      </w:pPr>
      <w:r w:rsidRPr="001B708D">
        <w:rPr>
          <w:rFonts w:ascii="Times New Roman" w:eastAsia="Times New Roman" w:hAnsi="Times New Roman" w:cs="Times New Roman"/>
        </w:rPr>
        <w:t>CLO 6: Create, implement, and present an architecture and design in a group project.</w:t>
      </w:r>
    </w:p>
    <w:p w14:paraId="1BD4AF18" w14:textId="77777777" w:rsidR="001B708D" w:rsidRPr="00DB1C86" w:rsidRDefault="001B708D" w:rsidP="001B708D">
      <w:pPr>
        <w:jc w:val="both"/>
        <w:textAlignment w:val="baseline"/>
        <w:rPr>
          <w:rFonts w:asciiTheme="majorBidi" w:hAnsiTheme="majorBidi" w:cstheme="majorBidi"/>
          <w:color w:val="000000"/>
        </w:rPr>
      </w:pPr>
    </w:p>
    <w:p w14:paraId="494DEE41" w14:textId="0173A154" w:rsidR="001B708D" w:rsidRDefault="001B708D" w:rsidP="001B708D">
      <w:pPr>
        <w:spacing w:after="160"/>
        <w:jc w:val="both"/>
        <w:textAlignment w:val="baseline"/>
        <w:rPr>
          <w:rFonts w:asciiTheme="majorBidi" w:hAnsiTheme="majorBidi" w:cstheme="majorBidi"/>
          <w:b/>
          <w:bCs/>
          <w:color w:val="4472C4" w:themeColor="accent1"/>
        </w:rPr>
      </w:pPr>
      <w:r w:rsidRPr="00D127B6">
        <w:rPr>
          <w:rFonts w:asciiTheme="majorBidi" w:hAnsiTheme="majorBidi" w:cstheme="majorBidi"/>
          <w:b/>
          <w:bCs/>
          <w:color w:val="4472C4" w:themeColor="accent1"/>
        </w:rPr>
        <w:t xml:space="preserve">Tool needed: </w:t>
      </w:r>
    </w:p>
    <w:p w14:paraId="79569F29" w14:textId="77777777" w:rsidR="001B708D" w:rsidRPr="001B708D" w:rsidRDefault="001B708D" w:rsidP="001B708D">
      <w:r w:rsidRPr="001B708D">
        <w:t xml:space="preserve">Visio, </w:t>
      </w:r>
      <w:proofErr w:type="spellStart"/>
      <w:r w:rsidRPr="001B708D">
        <w:t>Lucidchart</w:t>
      </w:r>
      <w:proofErr w:type="spellEnd"/>
      <w:r w:rsidRPr="001B708D">
        <w:t xml:space="preserve"> or </w:t>
      </w:r>
      <w:proofErr w:type="spellStart"/>
      <w:r w:rsidRPr="001B708D">
        <w:t>StarUml</w:t>
      </w:r>
      <w:proofErr w:type="spellEnd"/>
    </w:p>
    <w:p w14:paraId="4C00BFF3" w14:textId="4952682D" w:rsidR="001B708D" w:rsidRDefault="001B708D" w:rsidP="001B708D">
      <w:pPr>
        <w:spacing w:after="160"/>
        <w:jc w:val="both"/>
        <w:textAlignment w:val="baseline"/>
        <w:rPr>
          <w:rFonts w:asciiTheme="majorBidi" w:hAnsiTheme="majorBidi" w:cstheme="majorBidi"/>
          <w:color w:val="000000" w:themeColor="text1"/>
        </w:rPr>
      </w:pPr>
    </w:p>
    <w:p w14:paraId="797354DF" w14:textId="79584956" w:rsidR="001B708D" w:rsidRPr="001B708D" w:rsidRDefault="001B708D" w:rsidP="001B708D">
      <w:pPr>
        <w:spacing w:after="160"/>
        <w:jc w:val="both"/>
        <w:textAlignment w:val="baseline"/>
        <w:rPr>
          <w:rFonts w:asciiTheme="majorBidi" w:hAnsiTheme="majorBidi" w:cstheme="majorBidi"/>
          <w:b/>
          <w:bCs/>
          <w:color w:val="4472C4" w:themeColor="accent1"/>
        </w:rPr>
      </w:pPr>
      <w:r w:rsidRPr="001B708D">
        <w:rPr>
          <w:rFonts w:asciiTheme="majorBidi" w:hAnsiTheme="majorBidi" w:cstheme="majorBidi"/>
          <w:b/>
          <w:bCs/>
          <w:color w:val="4472C4" w:themeColor="accent1"/>
        </w:rPr>
        <w:t>Resource</w:t>
      </w:r>
      <w:r>
        <w:rPr>
          <w:rFonts w:asciiTheme="majorBidi" w:hAnsiTheme="majorBidi" w:cstheme="majorBidi"/>
          <w:b/>
          <w:bCs/>
          <w:color w:val="4472C4" w:themeColor="accent1"/>
        </w:rPr>
        <w:t>:</w:t>
      </w:r>
    </w:p>
    <w:p w14:paraId="3E924357" w14:textId="77777777" w:rsidR="001B708D" w:rsidRPr="001B708D" w:rsidRDefault="001B708D" w:rsidP="001B708D">
      <w:pPr>
        <w:pStyle w:val="ListParagraph"/>
        <w:numPr>
          <w:ilvl w:val="0"/>
          <w:numId w:val="8"/>
        </w:numPr>
        <w:rPr>
          <w:rFonts w:asciiTheme="majorBidi" w:hAnsiTheme="majorBidi" w:cstheme="majorBidi"/>
          <w:lang w:eastAsia="en-GB"/>
        </w:rPr>
      </w:pPr>
      <w:r w:rsidRPr="001B708D">
        <w:rPr>
          <w:rFonts w:asciiTheme="majorBidi" w:hAnsiTheme="majorBidi" w:cstheme="majorBidi"/>
          <w:lang w:eastAsia="en-GB"/>
        </w:rPr>
        <w:t>Class diagram</w:t>
      </w:r>
    </w:p>
    <w:p w14:paraId="0C2E4011" w14:textId="77777777" w:rsidR="001B708D" w:rsidRPr="00C343F5" w:rsidRDefault="001B708D" w:rsidP="001B708D">
      <w:pPr>
        <w:ind w:left="450"/>
        <w:rPr>
          <w:rStyle w:val="Hyperlink"/>
          <w:rFonts w:asciiTheme="majorBidi" w:hAnsiTheme="majorBidi" w:cstheme="majorBidi"/>
          <w:i/>
          <w:iCs/>
        </w:rPr>
      </w:pPr>
      <w:hyperlink r:id="rId9" w:history="1">
        <w:r w:rsidRPr="00C343F5">
          <w:rPr>
            <w:rStyle w:val="Hyperlink"/>
            <w:rFonts w:asciiTheme="majorBidi" w:hAnsiTheme="majorBidi" w:cstheme="majorBidi"/>
            <w:i/>
            <w:iCs/>
          </w:rPr>
          <w:t>http://agilemodeling.com/artifacts/classDiagram.htm</w:t>
        </w:r>
      </w:hyperlink>
    </w:p>
    <w:p w14:paraId="655C8F62" w14:textId="77777777" w:rsidR="001B708D" w:rsidRPr="001B708D" w:rsidRDefault="001B708D" w:rsidP="001B708D">
      <w:pPr>
        <w:pStyle w:val="ListParagraph"/>
        <w:numPr>
          <w:ilvl w:val="0"/>
          <w:numId w:val="8"/>
        </w:numPr>
        <w:rPr>
          <w:rFonts w:asciiTheme="majorBidi" w:hAnsiTheme="majorBidi" w:cstheme="majorBidi"/>
          <w:lang w:eastAsia="en-GB"/>
        </w:rPr>
      </w:pPr>
      <w:r w:rsidRPr="001B708D">
        <w:rPr>
          <w:rFonts w:asciiTheme="majorBidi" w:hAnsiTheme="majorBidi" w:cstheme="majorBidi"/>
          <w:lang w:eastAsia="en-GB"/>
        </w:rPr>
        <w:t>Use case diagram</w:t>
      </w:r>
    </w:p>
    <w:p w14:paraId="2AF5A02F" w14:textId="37D2F188" w:rsidR="001B708D" w:rsidRDefault="001B708D" w:rsidP="001B708D">
      <w:pPr>
        <w:ind w:left="450"/>
        <w:rPr>
          <w:rStyle w:val="Hyperlink"/>
          <w:rFonts w:asciiTheme="majorBidi" w:hAnsiTheme="majorBidi" w:cstheme="majorBidi"/>
          <w:i/>
          <w:iCs/>
        </w:rPr>
      </w:pPr>
      <w:hyperlink r:id="rId10" w:history="1">
        <w:r w:rsidRPr="00C343F5">
          <w:rPr>
            <w:rStyle w:val="Hyperlink"/>
            <w:rFonts w:asciiTheme="majorBidi" w:hAnsiTheme="majorBidi" w:cstheme="majorBidi"/>
            <w:i/>
            <w:iCs/>
          </w:rPr>
          <w:t>http://agilemodeling.com/artifacts/useCaseDiagram.htm</w:t>
        </w:r>
      </w:hyperlink>
    </w:p>
    <w:p w14:paraId="0B25EF1A" w14:textId="4E520AE1" w:rsidR="001B708D" w:rsidRDefault="001B708D" w:rsidP="001B708D">
      <w:pPr>
        <w:rPr>
          <w:rFonts w:asciiTheme="majorBidi" w:hAnsiTheme="majorBidi" w:cstheme="majorBidi"/>
          <w:b/>
          <w:bCs/>
          <w:color w:val="4472C4" w:themeColor="accent1"/>
        </w:rPr>
      </w:pPr>
    </w:p>
    <w:p w14:paraId="3C783C32" w14:textId="77777777" w:rsidR="001B708D" w:rsidRPr="001B708D" w:rsidRDefault="001B708D" w:rsidP="001B708D">
      <w:pPr>
        <w:rPr>
          <w:rFonts w:asciiTheme="majorBidi" w:hAnsiTheme="majorBidi" w:cstheme="majorBidi"/>
          <w:b/>
          <w:bCs/>
          <w:color w:val="4472C4" w:themeColor="accent1"/>
        </w:rPr>
      </w:pPr>
    </w:p>
    <w:p w14:paraId="3048E872" w14:textId="6F172275" w:rsidR="001B708D" w:rsidRPr="001B708D" w:rsidRDefault="001B708D" w:rsidP="001B708D">
      <w:pPr>
        <w:spacing w:after="160" w:line="259" w:lineRule="auto"/>
        <w:rPr>
          <w:rFonts w:asciiTheme="majorBidi" w:hAnsiTheme="majorBidi" w:cstheme="majorBidi"/>
          <w:b/>
          <w:bCs/>
          <w:color w:val="4472C4" w:themeColor="accent1"/>
        </w:rPr>
      </w:pPr>
      <w:r>
        <w:rPr>
          <w:rFonts w:asciiTheme="majorBidi" w:hAnsiTheme="majorBidi" w:cstheme="majorBidi"/>
          <w:b/>
          <w:bCs/>
          <w:color w:val="4472C4" w:themeColor="accent1"/>
        </w:rPr>
        <w:t>Question1 :</w:t>
      </w:r>
    </w:p>
    <w:p w14:paraId="2C0EEF09" w14:textId="77777777" w:rsidR="001B708D" w:rsidRPr="001B708D" w:rsidRDefault="001B708D" w:rsidP="001B708D">
      <w:pPr>
        <w:spacing w:after="160" w:line="259" w:lineRule="auto"/>
        <w:rPr>
          <w:rFonts w:asciiTheme="majorBidi" w:hAnsiTheme="majorBidi" w:cstheme="majorBidi"/>
        </w:rPr>
      </w:pPr>
      <w:r w:rsidRPr="001B708D">
        <w:rPr>
          <w:rFonts w:asciiTheme="majorBidi" w:hAnsiTheme="majorBidi" w:cstheme="majorBidi"/>
        </w:rPr>
        <w:t xml:space="preserve">A real estate company sells houses and condos (apartments). The company’s listings management system stores evidence of listings. A listing contains the property address, image, year it was built, area, and price. In case of houses, people usually want to know the number of floors, size of lot, and basement characteristics. For condos, the sizes of storage and of balcony are distinguishing characteristics. </w:t>
      </w:r>
    </w:p>
    <w:p w14:paraId="78856286" w14:textId="77777777" w:rsidR="001B708D" w:rsidRPr="001B708D" w:rsidRDefault="001B708D" w:rsidP="001B708D">
      <w:pPr>
        <w:rPr>
          <w:rFonts w:asciiTheme="majorBidi" w:hAnsiTheme="majorBidi" w:cstheme="majorBidi"/>
        </w:rPr>
      </w:pPr>
      <w:r w:rsidRPr="001B708D">
        <w:rPr>
          <w:rFonts w:asciiTheme="majorBidi" w:hAnsiTheme="majorBidi" w:cstheme="majorBidi"/>
        </w:rPr>
        <w:t>The company’s system associates listings with agent records. These include name, address, and employment start date. A single agent manages a number of listings at a time. While a listing is usually managed by a single agent, sometimes it happens that a listing is transferred from one agent to another. It is recorded when an agent starts and ends to manage a listing.</w:t>
      </w:r>
    </w:p>
    <w:p w14:paraId="3021A8F7" w14:textId="77777777" w:rsidR="001B708D" w:rsidRPr="00C343F5" w:rsidRDefault="001B708D" w:rsidP="001B708D">
      <w:pPr>
        <w:pStyle w:val="ListParagraph"/>
        <w:rPr>
          <w:rFonts w:asciiTheme="majorBidi" w:hAnsiTheme="majorBidi" w:cstheme="majorBidi"/>
        </w:rPr>
      </w:pPr>
    </w:p>
    <w:p w14:paraId="165BCFFE" w14:textId="44EBD9C4" w:rsidR="001B708D" w:rsidRDefault="001B708D" w:rsidP="001B708D">
      <w:pPr>
        <w:rPr>
          <w:rFonts w:asciiTheme="majorBidi" w:hAnsiTheme="majorBidi" w:cstheme="majorBidi"/>
        </w:rPr>
      </w:pPr>
      <w:r w:rsidRPr="001B708D">
        <w:rPr>
          <w:rFonts w:asciiTheme="majorBidi" w:hAnsiTheme="majorBidi" w:cstheme="majorBidi"/>
        </w:rPr>
        <w:t>The real estate agents and managers on the daily basis. To be able to do any job with the system, any user must first have their credentials verified by the system. An agent can create a listing and then retrieve it later when needed. Some agents can update listings as well. A listing update becomes complete only after a manager approves it. Managers can get listing reports from the system. They can also remove a listing to an archive file or, when the company ceases to market a property, to a trash can (deletion).</w:t>
      </w:r>
    </w:p>
    <w:p w14:paraId="270E0906" w14:textId="77777777" w:rsidR="001B708D" w:rsidRPr="001B708D" w:rsidRDefault="001B708D" w:rsidP="001B708D">
      <w:pPr>
        <w:rPr>
          <w:rFonts w:asciiTheme="majorBidi" w:hAnsiTheme="majorBidi" w:cstheme="majorBidi"/>
        </w:rPr>
      </w:pPr>
    </w:p>
    <w:p w14:paraId="6A462868" w14:textId="77777777" w:rsidR="001B708D" w:rsidRPr="00C343F5" w:rsidRDefault="001B708D" w:rsidP="001B708D">
      <w:pPr>
        <w:pStyle w:val="ListParagraph"/>
        <w:numPr>
          <w:ilvl w:val="0"/>
          <w:numId w:val="9"/>
        </w:numPr>
        <w:spacing w:after="160" w:line="259" w:lineRule="auto"/>
        <w:rPr>
          <w:rFonts w:asciiTheme="majorBidi" w:hAnsiTheme="majorBidi" w:cstheme="majorBidi"/>
        </w:rPr>
      </w:pPr>
      <w:r w:rsidRPr="00C343F5">
        <w:rPr>
          <w:rFonts w:asciiTheme="majorBidi" w:hAnsiTheme="majorBidi" w:cstheme="majorBidi"/>
        </w:rPr>
        <w:t>Create a class diagram for the above real estate system</w:t>
      </w:r>
    </w:p>
    <w:p w14:paraId="20890E07" w14:textId="77777777" w:rsidR="001B708D" w:rsidRPr="00C343F5" w:rsidRDefault="001B708D" w:rsidP="001B708D">
      <w:pPr>
        <w:pStyle w:val="ListParagraph"/>
        <w:numPr>
          <w:ilvl w:val="0"/>
          <w:numId w:val="9"/>
        </w:numPr>
        <w:spacing w:after="160" w:line="259" w:lineRule="auto"/>
        <w:rPr>
          <w:rFonts w:asciiTheme="majorBidi" w:hAnsiTheme="majorBidi" w:cstheme="majorBidi"/>
        </w:rPr>
      </w:pPr>
      <w:r w:rsidRPr="00C343F5">
        <w:rPr>
          <w:rFonts w:asciiTheme="majorBidi" w:hAnsiTheme="majorBidi" w:cstheme="majorBidi"/>
        </w:rPr>
        <w:t>Create the use case diagram for the above real estate System</w:t>
      </w:r>
    </w:p>
    <w:p w14:paraId="6ACE8D0D" w14:textId="77777777" w:rsidR="001B708D" w:rsidRPr="0011511F" w:rsidRDefault="001B708D" w:rsidP="001B708D">
      <w:pPr>
        <w:rPr>
          <w:rFonts w:asciiTheme="majorBidi" w:hAnsiTheme="majorBidi" w:cstheme="majorBidi"/>
          <w:lang w:eastAsia="en-GB"/>
        </w:rPr>
      </w:pPr>
    </w:p>
    <w:p w14:paraId="11062EA0" w14:textId="77777777" w:rsidR="001B708D" w:rsidRPr="00E81798" w:rsidRDefault="001B708D" w:rsidP="001B708D">
      <w:pPr>
        <w:rPr>
          <w:rFonts w:asciiTheme="majorBidi" w:hAnsiTheme="majorBidi" w:cstheme="majorBidi"/>
          <w:lang w:eastAsia="en-GB"/>
        </w:rPr>
      </w:pPr>
    </w:p>
    <w:p w14:paraId="35377031" w14:textId="77777777" w:rsidR="001B708D" w:rsidRPr="0011511F" w:rsidRDefault="001B708D" w:rsidP="001B708D">
      <w:pPr>
        <w:rPr>
          <w:rFonts w:asciiTheme="majorBidi" w:hAnsiTheme="majorBidi" w:cstheme="majorBidi"/>
          <w:lang w:eastAsia="en-GB"/>
        </w:rPr>
      </w:pPr>
    </w:p>
    <w:p w14:paraId="2AD7C6E4" w14:textId="77777777" w:rsidR="001B708D" w:rsidRPr="0011511F" w:rsidRDefault="001B708D" w:rsidP="001B708D">
      <w:pPr>
        <w:rPr>
          <w:rFonts w:asciiTheme="majorBidi" w:hAnsiTheme="majorBidi" w:cstheme="majorBidi"/>
          <w:lang w:eastAsia="en-GB"/>
        </w:rPr>
      </w:pPr>
    </w:p>
    <w:p w14:paraId="32F5F06C" w14:textId="77777777" w:rsidR="001B708D" w:rsidRPr="0011511F" w:rsidRDefault="001B708D" w:rsidP="001B708D">
      <w:pPr>
        <w:rPr>
          <w:rFonts w:asciiTheme="majorBidi" w:hAnsiTheme="majorBidi" w:cstheme="majorBidi"/>
          <w:lang w:eastAsia="en-GB"/>
        </w:rPr>
      </w:pPr>
    </w:p>
    <w:p w14:paraId="20151FAD" w14:textId="77777777" w:rsidR="001B708D" w:rsidRPr="00AF2B49" w:rsidRDefault="001B708D" w:rsidP="001B708D"/>
    <w:p w14:paraId="1B338595" w14:textId="77777777" w:rsidR="00500988" w:rsidRDefault="00500988"/>
    <w:sectPr w:rsidR="00500988" w:rsidSect="00354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43F"/>
    <w:multiLevelType w:val="multilevel"/>
    <w:tmpl w:val="20769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7583E"/>
    <w:multiLevelType w:val="hybridMultilevel"/>
    <w:tmpl w:val="6B587512"/>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 w15:restartNumberingAfterBreak="0">
    <w:nsid w:val="17FF5634"/>
    <w:multiLevelType w:val="hybridMultilevel"/>
    <w:tmpl w:val="82E61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EE1501"/>
    <w:multiLevelType w:val="hybridMultilevel"/>
    <w:tmpl w:val="E1FCFE0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23E427E5"/>
    <w:multiLevelType w:val="hybridMultilevel"/>
    <w:tmpl w:val="E1D2DBDA"/>
    <w:lvl w:ilvl="0" w:tplc="E0129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F30C8"/>
    <w:multiLevelType w:val="hybridMultilevel"/>
    <w:tmpl w:val="C504CCE8"/>
    <w:lvl w:ilvl="0" w:tplc="8534BB02">
      <w:start w:val="1"/>
      <w:numFmt w:val="upp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6" w15:restartNumberingAfterBreak="0">
    <w:nsid w:val="4B0132BE"/>
    <w:multiLevelType w:val="hybridMultilevel"/>
    <w:tmpl w:val="AB0A2944"/>
    <w:lvl w:ilvl="0" w:tplc="08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A64C69"/>
    <w:multiLevelType w:val="hybridMultilevel"/>
    <w:tmpl w:val="6EC4C1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7C3502"/>
    <w:multiLevelType w:val="hybridMultilevel"/>
    <w:tmpl w:val="9D067A76"/>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9" w15:restartNumberingAfterBreak="0">
    <w:nsid w:val="7E111674"/>
    <w:multiLevelType w:val="hybridMultilevel"/>
    <w:tmpl w:val="40AA0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9170394">
    <w:abstractNumId w:val="0"/>
  </w:num>
  <w:num w:numId="2" w16cid:durableId="123694045">
    <w:abstractNumId w:val="2"/>
  </w:num>
  <w:num w:numId="3" w16cid:durableId="346104353">
    <w:abstractNumId w:val="3"/>
  </w:num>
  <w:num w:numId="4" w16cid:durableId="196628643">
    <w:abstractNumId w:val="9"/>
  </w:num>
  <w:num w:numId="5" w16cid:durableId="2124570488">
    <w:abstractNumId w:val="1"/>
  </w:num>
  <w:num w:numId="6" w16cid:durableId="1174229079">
    <w:abstractNumId w:val="5"/>
  </w:num>
  <w:num w:numId="7" w16cid:durableId="539129119">
    <w:abstractNumId w:val="4"/>
  </w:num>
  <w:num w:numId="8" w16cid:durableId="1682774409">
    <w:abstractNumId w:val="6"/>
  </w:num>
  <w:num w:numId="9" w16cid:durableId="515268807">
    <w:abstractNumId w:val="8"/>
  </w:num>
  <w:num w:numId="10" w16cid:durableId="16308142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8D"/>
    <w:rsid w:val="001B708D"/>
    <w:rsid w:val="00306BA9"/>
    <w:rsid w:val="00354033"/>
    <w:rsid w:val="00500988"/>
    <w:rsid w:val="006E1D3A"/>
    <w:rsid w:val="007E5A2C"/>
    <w:rsid w:val="00803177"/>
    <w:rsid w:val="00913C10"/>
    <w:rsid w:val="00995DBD"/>
    <w:rsid w:val="00CB7DFD"/>
    <w:rsid w:val="00D2325B"/>
    <w:rsid w:val="00DB46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8AB5"/>
  <w15:chartTrackingRefBased/>
  <w15:docId w15:val="{9274EF0C-06D2-ED42-B45B-FE6F70DD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8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08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1B708D"/>
    <w:rPr>
      <w:color w:val="0563C1" w:themeColor="hyperlink"/>
      <w:u w:val="single"/>
    </w:rPr>
  </w:style>
  <w:style w:type="character" w:styleId="FollowedHyperlink">
    <w:name w:val="FollowedHyperlink"/>
    <w:basedOn w:val="DefaultParagraphFont"/>
    <w:uiPriority w:val="99"/>
    <w:semiHidden/>
    <w:unhideWhenUsed/>
    <w:rsid w:val="001B70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visual-paradigm.com/w/ouuzhhxc/drive/" TargetMode="External"/><Relationship Id="rId3" Type="http://schemas.openxmlformats.org/officeDocument/2006/relationships/settings" Target="settings.xml"/><Relationship Id="rId7" Type="http://schemas.openxmlformats.org/officeDocument/2006/relationships/hyperlink" Target="https://docs.staruml.i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utorialspoint.com/microsoft_visio/microsoft_visio_tutorial.pdf" TargetMode="External"/><Relationship Id="rId11" Type="http://schemas.openxmlformats.org/officeDocument/2006/relationships/fontTable" Target="fontTable.xml"/><Relationship Id="rId5" Type="http://schemas.openxmlformats.org/officeDocument/2006/relationships/hyperlink" Target="https://lucidchart.zendesk.com/hc/en-us/articles/207300186-Get-Started-with-Lucidchart" TargetMode="External"/><Relationship Id="rId10" Type="http://schemas.openxmlformats.org/officeDocument/2006/relationships/hyperlink" Target="http://agilemodeling.com/artifacts/useCaseDiagram.htm" TargetMode="External"/><Relationship Id="rId4" Type="http://schemas.openxmlformats.org/officeDocument/2006/relationships/webSettings" Target="webSettings.xml"/><Relationship Id="rId9" Type="http://schemas.openxmlformats.org/officeDocument/2006/relationships/hyperlink" Target="http://agilemodeling.com/artifacts/classDiagra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2946</Characters>
  <Application>Microsoft Office Word</Application>
  <DocSecurity>0</DocSecurity>
  <Lines>24</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Alruwaythi, Maryam</dc:creator>
  <cp:keywords/>
  <dc:description/>
  <cp:lastModifiedBy>sally.almanasra@gmail.com</cp:lastModifiedBy>
  <cp:revision>5</cp:revision>
  <dcterms:created xsi:type="dcterms:W3CDTF">2020-11-04T17:26:00Z</dcterms:created>
  <dcterms:modified xsi:type="dcterms:W3CDTF">2025-09-03T07:15:00Z</dcterms:modified>
</cp:coreProperties>
</file>